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02E5" w14:textId="77777777" w:rsidR="00C64A7F" w:rsidRPr="008D5BE0" w:rsidRDefault="00C64A7F" w:rsidP="001016C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D5BE0">
        <w:rPr>
          <w:rFonts w:ascii="Arial" w:hAnsi="Arial" w:cs="Arial"/>
          <w:sz w:val="18"/>
          <w:szCs w:val="18"/>
        </w:rPr>
        <w:t xml:space="preserve">I, </w:t>
      </w:r>
      <w:r w:rsidR="008D30B4">
        <w:rPr>
          <w:rFonts w:ascii="Arial" w:hAnsi="Arial" w:cs="Arial"/>
          <w:sz w:val="18"/>
          <w:szCs w:val="18"/>
        </w:rPr>
        <w:t xml:space="preserve">the undersigned, </w:t>
      </w:r>
      <w:r w:rsidRPr="008D5BE0">
        <w:rPr>
          <w:rFonts w:ascii="Arial" w:hAnsi="Arial" w:cs="Arial"/>
          <w:sz w:val="18"/>
          <w:szCs w:val="18"/>
        </w:rPr>
        <w:t xml:space="preserve">understand that I may be assigned to perform services for </w:t>
      </w:r>
      <w:r w:rsidR="008D30B4">
        <w:rPr>
          <w:rFonts w:ascii="Arial" w:hAnsi="Arial" w:cs="Arial"/>
          <w:sz w:val="18"/>
          <w:szCs w:val="18"/>
        </w:rPr>
        <w:t>RightSourcing’s client as identified in my Employee Services Agreement and listed below</w:t>
      </w:r>
      <w:r w:rsidR="001016C1" w:rsidRPr="008D5BE0">
        <w:rPr>
          <w:rFonts w:ascii="Arial" w:hAnsi="Arial" w:cs="Arial"/>
          <w:sz w:val="18"/>
          <w:szCs w:val="18"/>
        </w:rPr>
        <w:t xml:space="preserve"> </w:t>
      </w:r>
      <w:r w:rsidRPr="008D5BE0">
        <w:rPr>
          <w:rFonts w:ascii="Arial" w:hAnsi="Arial" w:cs="Arial"/>
          <w:sz w:val="18"/>
          <w:szCs w:val="18"/>
        </w:rPr>
        <w:t xml:space="preserve">(“Client”). I further understand that, for business purposes, it may be necessary for </w:t>
      </w:r>
      <w:r w:rsidR="00CD45BB" w:rsidRPr="008D5BE0">
        <w:rPr>
          <w:rFonts w:ascii="Arial" w:hAnsi="Arial" w:cs="Arial"/>
          <w:sz w:val="18"/>
          <w:szCs w:val="18"/>
        </w:rPr>
        <w:t xml:space="preserve">my Employer, </w:t>
      </w:r>
      <w:r w:rsidRPr="008D5BE0">
        <w:rPr>
          <w:rFonts w:ascii="Arial" w:hAnsi="Arial" w:cs="Arial"/>
          <w:sz w:val="18"/>
          <w:szCs w:val="18"/>
        </w:rPr>
        <w:t xml:space="preserve">Client and RightSourcing, </w:t>
      </w:r>
      <w:r w:rsidR="008D30B4">
        <w:rPr>
          <w:rFonts w:ascii="Arial" w:hAnsi="Arial" w:cs="Arial"/>
          <w:sz w:val="18"/>
          <w:szCs w:val="18"/>
        </w:rPr>
        <w:t>LLC</w:t>
      </w:r>
      <w:r w:rsidRPr="008D5BE0">
        <w:rPr>
          <w:rFonts w:ascii="Arial" w:hAnsi="Arial" w:cs="Arial"/>
          <w:sz w:val="18"/>
          <w:szCs w:val="18"/>
        </w:rPr>
        <w:t xml:space="preserve"> (“RightSourcing”) to maintain and exchange certain personal information about me, including my social security number, date of birth, and the items listed below.  </w:t>
      </w:r>
      <w:r w:rsidR="00CD45BB" w:rsidRPr="008D5BE0">
        <w:rPr>
          <w:rFonts w:ascii="Arial" w:hAnsi="Arial" w:cs="Arial"/>
          <w:sz w:val="18"/>
          <w:szCs w:val="18"/>
        </w:rPr>
        <w:t xml:space="preserve">RightSourcing and </w:t>
      </w:r>
      <w:r w:rsidRPr="008D5BE0">
        <w:rPr>
          <w:rFonts w:ascii="Arial" w:hAnsi="Arial" w:cs="Arial"/>
          <w:sz w:val="18"/>
          <w:szCs w:val="18"/>
        </w:rPr>
        <w:t xml:space="preserve">Client will use this information for </w:t>
      </w:r>
      <w:r w:rsidRPr="008D5BE0">
        <w:rPr>
          <w:rFonts w:ascii="Arial" w:hAnsi="Arial"/>
          <w:sz w:val="18"/>
          <w:szCs w:val="18"/>
        </w:rPr>
        <w:t>verification</w:t>
      </w:r>
      <w:r w:rsidRPr="008D5BE0">
        <w:rPr>
          <w:rFonts w:ascii="Arial" w:hAnsi="Arial" w:cs="Arial"/>
          <w:sz w:val="18"/>
          <w:szCs w:val="18"/>
        </w:rPr>
        <w:t xml:space="preserve"> purposes only. RightSourcing is requesting this information as an agent of Client.  This completed form </w:t>
      </w:r>
      <w:r w:rsidR="00CD45BB" w:rsidRPr="008D5BE0">
        <w:rPr>
          <w:rFonts w:ascii="Arial" w:hAnsi="Arial" w:cs="Arial"/>
          <w:sz w:val="18"/>
          <w:szCs w:val="18"/>
        </w:rPr>
        <w:t xml:space="preserve">must </w:t>
      </w:r>
      <w:r w:rsidRPr="008D5BE0">
        <w:rPr>
          <w:rFonts w:ascii="Arial" w:hAnsi="Arial" w:cs="Arial"/>
          <w:sz w:val="18"/>
          <w:szCs w:val="18"/>
        </w:rPr>
        <w:t>be sent directly to my Employer, who will forward it to RightSourcing.</w:t>
      </w:r>
    </w:p>
    <w:p w14:paraId="4EB400FA" w14:textId="77777777" w:rsidR="00FB50CC" w:rsidRPr="008D5BE0" w:rsidRDefault="00FB50CC" w:rsidP="00FB50C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A966556" w14:textId="77777777" w:rsidR="00C64A7F" w:rsidRPr="008D5BE0" w:rsidRDefault="00C64A7F" w:rsidP="00FB50C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D5BE0">
        <w:rPr>
          <w:rFonts w:ascii="Arial" w:hAnsi="Arial" w:cs="Arial"/>
          <w:sz w:val="18"/>
          <w:szCs w:val="18"/>
        </w:rPr>
        <w:t>Therefore</w:t>
      </w:r>
      <w:r w:rsidR="00E628AE">
        <w:rPr>
          <w:rFonts w:ascii="Arial" w:hAnsi="Arial" w:cs="Arial"/>
          <w:sz w:val="18"/>
          <w:szCs w:val="18"/>
        </w:rPr>
        <w:t>,</w:t>
      </w:r>
      <w:r w:rsidRPr="008D5BE0">
        <w:rPr>
          <w:rFonts w:ascii="Arial" w:hAnsi="Arial" w:cs="Arial"/>
          <w:sz w:val="18"/>
          <w:szCs w:val="18"/>
        </w:rPr>
        <w:t xml:space="preserve"> I authorize Client and RightSourcing to maintain and exchange personal information about me, including but not limited to, my social security number, date of birth, and the items listed below. I further authorize the </w:t>
      </w:r>
      <w:r w:rsidRPr="008D5BE0">
        <w:rPr>
          <w:rFonts w:ascii="Arial" w:hAnsi="Arial"/>
          <w:sz w:val="18"/>
          <w:szCs w:val="18"/>
        </w:rPr>
        <w:t>transfer</w:t>
      </w:r>
      <w:r w:rsidRPr="008D5BE0">
        <w:rPr>
          <w:rFonts w:ascii="Arial" w:hAnsi="Arial" w:cs="Arial"/>
          <w:sz w:val="18"/>
          <w:szCs w:val="18"/>
        </w:rPr>
        <w:t xml:space="preserve"> from my Employer</w:t>
      </w:r>
      <w:r w:rsidR="00CD45BB" w:rsidRPr="008D5BE0">
        <w:rPr>
          <w:rFonts w:ascii="Arial" w:hAnsi="Arial" w:cs="Arial"/>
          <w:sz w:val="18"/>
          <w:szCs w:val="18"/>
        </w:rPr>
        <w:t>,</w:t>
      </w:r>
      <w:r w:rsidRPr="008D5BE0">
        <w:rPr>
          <w:rFonts w:ascii="Arial" w:hAnsi="Arial" w:cs="Arial"/>
          <w:sz w:val="18"/>
          <w:szCs w:val="18"/>
        </w:rPr>
        <w:t xml:space="preserve"> prior to the performance of my assignment at Client</w:t>
      </w:r>
      <w:r w:rsidR="00CD45BB" w:rsidRPr="008D5BE0">
        <w:rPr>
          <w:rFonts w:ascii="Arial" w:hAnsi="Arial" w:cs="Arial"/>
          <w:sz w:val="18"/>
          <w:szCs w:val="18"/>
        </w:rPr>
        <w:t>,</w:t>
      </w:r>
      <w:r w:rsidRPr="008D5BE0">
        <w:rPr>
          <w:rFonts w:ascii="Arial" w:hAnsi="Arial" w:cs="Arial"/>
          <w:sz w:val="18"/>
          <w:szCs w:val="18"/>
        </w:rPr>
        <w:t xml:space="preserve"> such personal information to RightSourcing and Client. I understand and agree that such information may be used for business purposes relating to my assignment to perform services for Client. I waive any claims I may have relating to the exchange or use of such information by Client and </w:t>
      </w:r>
      <w:r w:rsidR="00CD45BB" w:rsidRPr="008D5BE0">
        <w:rPr>
          <w:rFonts w:ascii="Arial" w:hAnsi="Arial" w:cs="Arial"/>
          <w:sz w:val="18"/>
          <w:szCs w:val="18"/>
        </w:rPr>
        <w:t>RightSourcing</w:t>
      </w:r>
      <w:r w:rsidRPr="008D5BE0">
        <w:rPr>
          <w:rFonts w:ascii="Arial" w:hAnsi="Arial" w:cs="Arial"/>
          <w:sz w:val="18"/>
          <w:szCs w:val="18"/>
        </w:rPr>
        <w:t>.</w:t>
      </w:r>
      <w:r w:rsidR="00FB50CC" w:rsidRPr="008D5BE0">
        <w:rPr>
          <w:rFonts w:ascii="Arial" w:hAnsi="Arial" w:cs="Arial"/>
          <w:sz w:val="18"/>
          <w:szCs w:val="18"/>
        </w:rPr>
        <w:t xml:space="preserve"> I understand such information will be stored in RightSourcing’s</w:t>
      </w:r>
      <w:r w:rsidR="00FB50CC" w:rsidRPr="008D5BE0">
        <w:rPr>
          <w:rFonts w:ascii="Arial" w:hAnsi="Arial"/>
          <w:sz w:val="18"/>
          <w:szCs w:val="18"/>
        </w:rPr>
        <w:t xml:space="preserve"> </w:t>
      </w:r>
      <w:r w:rsidR="00332AC1" w:rsidRPr="008D5BE0">
        <w:rPr>
          <w:rFonts w:ascii="Arial" w:hAnsi="Arial"/>
          <w:sz w:val="18"/>
          <w:szCs w:val="18"/>
        </w:rPr>
        <w:t>vendor management system</w:t>
      </w:r>
      <w:r w:rsidR="00332AC1" w:rsidRPr="008D5BE0">
        <w:rPr>
          <w:rFonts w:ascii="Arial" w:hAnsi="Arial" w:cs="Arial"/>
          <w:sz w:val="18"/>
          <w:szCs w:val="18"/>
        </w:rPr>
        <w:t>.</w:t>
      </w:r>
    </w:p>
    <w:p w14:paraId="26BA9160" w14:textId="77777777" w:rsidR="00CD45BB" w:rsidRPr="008D5BE0" w:rsidRDefault="00CD45BB" w:rsidP="00FB50C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67D063" w14:textId="77777777" w:rsidR="00E60B8B" w:rsidRPr="008D5BE0" w:rsidRDefault="00E60B8B" w:rsidP="00FB50C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D5BE0">
        <w:rPr>
          <w:rFonts w:ascii="Arial" w:hAnsi="Arial" w:cs="Arial"/>
          <w:sz w:val="18"/>
          <w:szCs w:val="18"/>
        </w:rPr>
        <w:t xml:space="preserve">Below </w:t>
      </w:r>
      <w:r w:rsidR="00B54CEF" w:rsidRPr="008D5BE0">
        <w:rPr>
          <w:rFonts w:ascii="Arial" w:hAnsi="Arial" w:cs="Arial"/>
          <w:sz w:val="18"/>
          <w:szCs w:val="18"/>
        </w:rPr>
        <w:t>is</w:t>
      </w:r>
      <w:r w:rsidRPr="008D5BE0">
        <w:rPr>
          <w:rFonts w:ascii="Arial" w:hAnsi="Arial" w:cs="Arial"/>
          <w:sz w:val="18"/>
          <w:szCs w:val="18"/>
        </w:rPr>
        <w:t xml:space="preserve"> </w:t>
      </w:r>
      <w:r w:rsidR="001016C1" w:rsidRPr="008D5BE0">
        <w:rPr>
          <w:rFonts w:ascii="Arial" w:hAnsi="Arial" w:cs="Arial"/>
          <w:sz w:val="18"/>
          <w:szCs w:val="18"/>
        </w:rPr>
        <w:t xml:space="preserve">a </w:t>
      </w:r>
      <w:r w:rsidR="00B54CEF" w:rsidRPr="008D5BE0">
        <w:rPr>
          <w:rFonts w:ascii="Arial" w:hAnsi="Arial" w:cs="Arial"/>
          <w:sz w:val="18"/>
          <w:szCs w:val="18"/>
        </w:rPr>
        <w:t>list of</w:t>
      </w:r>
      <w:r w:rsidRPr="008D5BE0">
        <w:rPr>
          <w:rFonts w:ascii="Arial" w:hAnsi="Arial" w:cs="Arial"/>
          <w:sz w:val="18"/>
          <w:szCs w:val="18"/>
        </w:rPr>
        <w:t xml:space="preserve"> items that </w:t>
      </w:r>
      <w:r w:rsidR="001016C1" w:rsidRPr="008D5BE0">
        <w:rPr>
          <w:rFonts w:ascii="Arial" w:hAnsi="Arial" w:cs="Arial"/>
          <w:sz w:val="18"/>
          <w:szCs w:val="18"/>
        </w:rPr>
        <w:t>may be required</w:t>
      </w:r>
      <w:r w:rsidR="004D6FCB">
        <w:rPr>
          <w:rFonts w:ascii="Arial" w:hAnsi="Arial" w:cs="Arial"/>
          <w:sz w:val="18"/>
          <w:szCs w:val="18"/>
        </w:rPr>
        <w:t xml:space="preserve">, </w:t>
      </w:r>
      <w:r w:rsidR="00203200">
        <w:rPr>
          <w:rFonts w:ascii="Arial" w:hAnsi="Arial" w:cs="Arial"/>
          <w:sz w:val="18"/>
          <w:szCs w:val="18"/>
        </w:rPr>
        <w:t xml:space="preserve">but it is not an exhaustive list. </w:t>
      </w:r>
      <w:r w:rsidR="001016C1" w:rsidRPr="008D5BE0">
        <w:rPr>
          <w:rFonts w:ascii="Arial" w:hAnsi="Arial" w:cs="Arial"/>
          <w:sz w:val="18"/>
          <w:szCs w:val="18"/>
        </w:rPr>
        <w:t xml:space="preserve"> </w:t>
      </w:r>
      <w:r w:rsidR="00CD1151" w:rsidRPr="008D5BE0">
        <w:rPr>
          <w:rFonts w:ascii="Arial" w:hAnsi="Arial" w:cs="Arial"/>
          <w:sz w:val="18"/>
          <w:szCs w:val="18"/>
        </w:rPr>
        <w:t xml:space="preserve">I voluntarily give authorization to share with the </w:t>
      </w:r>
      <w:proofErr w:type="gramStart"/>
      <w:r w:rsidR="00CD1151" w:rsidRPr="008D5BE0">
        <w:rPr>
          <w:rFonts w:ascii="Arial" w:hAnsi="Arial" w:cs="Arial"/>
          <w:sz w:val="18"/>
          <w:szCs w:val="18"/>
        </w:rPr>
        <w:t>aforementioned parties</w:t>
      </w:r>
      <w:proofErr w:type="gramEnd"/>
      <w:r w:rsidR="00CD1151" w:rsidRPr="008D5BE0">
        <w:rPr>
          <w:rFonts w:ascii="Arial" w:hAnsi="Arial" w:cs="Arial"/>
          <w:sz w:val="18"/>
          <w:szCs w:val="18"/>
        </w:rPr>
        <w:t>:</w:t>
      </w:r>
    </w:p>
    <w:p w14:paraId="4FB24EDD" w14:textId="77777777" w:rsidR="00B54CEF" w:rsidRPr="008D5BE0" w:rsidRDefault="00B54CEF" w:rsidP="00FB50CC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5566"/>
      </w:tblGrid>
      <w:tr w:rsidR="008D5BE0" w:rsidRPr="008D5BE0" w14:paraId="7C366360" w14:textId="77777777" w:rsidTr="00936CDA">
        <w:trPr>
          <w:trHeight w:val="311"/>
        </w:trPr>
        <w:tc>
          <w:tcPr>
            <w:tcW w:w="4694" w:type="dxa"/>
          </w:tcPr>
          <w:p w14:paraId="06885984" w14:textId="77777777" w:rsidR="00B54CEF" w:rsidRPr="008D5BE0" w:rsidRDefault="00CD45BB" w:rsidP="006343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BE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(</w:t>
            </w:r>
            <w:r w:rsidR="00B54CEF" w:rsidRPr="008D5BE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Privacy)</w:t>
            </w:r>
            <w:r w:rsidR="00B54CEF" w:rsidRPr="008D5B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566" w:type="dxa"/>
          </w:tcPr>
          <w:p w14:paraId="37DEDFA4" w14:textId="77777777" w:rsidR="00B54CEF" w:rsidRPr="008D5BE0" w:rsidRDefault="00B54CEF" w:rsidP="006343C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D5BE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(Medical Documents)</w:t>
            </w:r>
            <w:r w:rsidRPr="008D5B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D5BE0" w:rsidRPr="008D5BE0" w14:paraId="39638269" w14:textId="77777777" w:rsidTr="00936CDA">
        <w:trPr>
          <w:trHeight w:val="311"/>
        </w:trPr>
        <w:tc>
          <w:tcPr>
            <w:tcW w:w="4694" w:type="dxa"/>
          </w:tcPr>
          <w:p w14:paraId="4D8F610C" w14:textId="77777777" w:rsidR="00B54CEF" w:rsidRPr="008D5BE0" w:rsidRDefault="00B54CEF" w:rsidP="006343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BE0">
              <w:rPr>
                <w:rFonts w:ascii="Arial" w:hAnsi="Arial" w:cs="Arial"/>
                <w:sz w:val="18"/>
                <w:szCs w:val="18"/>
              </w:rPr>
              <w:t>Valid Photo I</w:t>
            </w:r>
            <w:r w:rsidR="00725C71" w:rsidRPr="008D5BE0">
              <w:rPr>
                <w:rFonts w:ascii="Arial" w:hAnsi="Arial" w:cs="Arial"/>
                <w:sz w:val="18"/>
                <w:szCs w:val="18"/>
              </w:rPr>
              <w:t>dentification</w:t>
            </w:r>
          </w:p>
        </w:tc>
        <w:tc>
          <w:tcPr>
            <w:tcW w:w="5566" w:type="dxa"/>
          </w:tcPr>
          <w:p w14:paraId="108AD6EA" w14:textId="77777777" w:rsidR="00B54CEF" w:rsidRPr="008D5BE0" w:rsidRDefault="00B54CEF" w:rsidP="008D5BE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D5BE0">
              <w:rPr>
                <w:rFonts w:ascii="Arial" w:hAnsi="Arial" w:cs="Arial"/>
                <w:sz w:val="18"/>
                <w:szCs w:val="18"/>
              </w:rPr>
              <w:t xml:space="preserve">Annual </w:t>
            </w:r>
            <w:r w:rsidR="00725C71" w:rsidRPr="008D5BE0">
              <w:rPr>
                <w:rFonts w:ascii="Arial" w:hAnsi="Arial" w:cs="Arial"/>
                <w:sz w:val="18"/>
                <w:szCs w:val="18"/>
              </w:rPr>
              <w:t xml:space="preserve">Tuberculosis </w:t>
            </w:r>
            <w:r w:rsidRPr="008D5BE0">
              <w:rPr>
                <w:rFonts w:ascii="Arial" w:hAnsi="Arial" w:cs="Arial"/>
                <w:sz w:val="18"/>
                <w:szCs w:val="18"/>
              </w:rPr>
              <w:t>S</w:t>
            </w:r>
            <w:r w:rsidR="00725C71" w:rsidRPr="008D5BE0">
              <w:rPr>
                <w:rFonts w:ascii="Arial" w:hAnsi="Arial" w:cs="Arial"/>
                <w:sz w:val="18"/>
                <w:szCs w:val="18"/>
              </w:rPr>
              <w:t xml:space="preserve">kin </w:t>
            </w:r>
            <w:r w:rsidRPr="008D5BE0">
              <w:rPr>
                <w:rFonts w:ascii="Arial" w:hAnsi="Arial" w:cs="Arial"/>
                <w:sz w:val="18"/>
                <w:szCs w:val="18"/>
              </w:rPr>
              <w:t>T</w:t>
            </w:r>
            <w:r w:rsidR="00725C71" w:rsidRPr="008D5BE0">
              <w:rPr>
                <w:rFonts w:ascii="Arial" w:hAnsi="Arial" w:cs="Arial"/>
                <w:sz w:val="18"/>
                <w:szCs w:val="18"/>
              </w:rPr>
              <w:t xml:space="preserve">est (TST) Results </w:t>
            </w:r>
            <w:r w:rsidRPr="008D5BE0">
              <w:rPr>
                <w:rFonts w:ascii="Arial" w:hAnsi="Arial" w:cs="Arial"/>
                <w:sz w:val="18"/>
                <w:szCs w:val="18"/>
              </w:rPr>
              <w:t>/</w:t>
            </w:r>
            <w:r w:rsidR="00725C71" w:rsidRPr="008D5B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5BE0">
              <w:rPr>
                <w:rFonts w:ascii="Arial" w:hAnsi="Arial" w:cs="Arial"/>
                <w:sz w:val="18"/>
                <w:szCs w:val="18"/>
              </w:rPr>
              <w:t>C</w:t>
            </w:r>
            <w:r w:rsidR="00725C71" w:rsidRPr="008D5BE0">
              <w:rPr>
                <w:rFonts w:ascii="Arial" w:hAnsi="Arial" w:cs="Arial"/>
                <w:sz w:val="18"/>
                <w:szCs w:val="18"/>
              </w:rPr>
              <w:t xml:space="preserve">hest </w:t>
            </w:r>
            <w:r w:rsidRPr="008D5BE0">
              <w:rPr>
                <w:rFonts w:ascii="Arial" w:hAnsi="Arial" w:cs="Arial"/>
                <w:sz w:val="18"/>
                <w:szCs w:val="18"/>
              </w:rPr>
              <w:t>X</w:t>
            </w:r>
            <w:r w:rsidR="00725C71" w:rsidRPr="008D5BE0">
              <w:rPr>
                <w:rFonts w:ascii="Arial" w:hAnsi="Arial" w:cs="Arial"/>
                <w:sz w:val="18"/>
                <w:szCs w:val="18"/>
              </w:rPr>
              <w:t>-</w:t>
            </w:r>
            <w:r w:rsidRPr="008D5BE0">
              <w:rPr>
                <w:rFonts w:ascii="Arial" w:hAnsi="Arial" w:cs="Arial"/>
                <w:sz w:val="18"/>
                <w:szCs w:val="18"/>
              </w:rPr>
              <w:t>R</w:t>
            </w:r>
            <w:r w:rsidR="00725C71" w:rsidRPr="008D5BE0">
              <w:rPr>
                <w:rFonts w:ascii="Arial" w:hAnsi="Arial" w:cs="Arial"/>
                <w:sz w:val="18"/>
                <w:szCs w:val="18"/>
              </w:rPr>
              <w:t>-ray results with medical evaluation of active vs. non-active tuberculosis</w:t>
            </w:r>
            <w:r w:rsidRPr="008D5BE0">
              <w:rPr>
                <w:rFonts w:ascii="Arial" w:hAnsi="Arial" w:cs="Arial"/>
                <w:sz w:val="18"/>
                <w:szCs w:val="18"/>
              </w:rPr>
              <w:t>/</w:t>
            </w:r>
            <w:r w:rsidR="00725C71" w:rsidRPr="008D5BE0">
              <w:rPr>
                <w:rFonts w:ascii="Arial" w:hAnsi="Arial" w:cs="Arial"/>
                <w:sz w:val="18"/>
                <w:szCs w:val="18"/>
              </w:rPr>
              <w:t xml:space="preserve">Tuberculosis </w:t>
            </w:r>
            <w:r w:rsidRPr="008D5BE0">
              <w:rPr>
                <w:rFonts w:ascii="Arial" w:hAnsi="Arial" w:cs="Arial"/>
                <w:sz w:val="18"/>
                <w:szCs w:val="18"/>
              </w:rPr>
              <w:t>Questionnaire</w:t>
            </w:r>
            <w:r w:rsidR="00725C71" w:rsidRPr="008D5BE0">
              <w:rPr>
                <w:rFonts w:ascii="Arial" w:hAnsi="Arial" w:cs="Arial"/>
                <w:sz w:val="18"/>
                <w:szCs w:val="18"/>
              </w:rPr>
              <w:t xml:space="preserve"> (for those </w:t>
            </w:r>
            <w:proofErr w:type="gramStart"/>
            <w:r w:rsidR="00725C71" w:rsidRPr="008D5BE0">
              <w:rPr>
                <w:rFonts w:ascii="Arial" w:hAnsi="Arial" w:cs="Arial"/>
                <w:sz w:val="18"/>
                <w:szCs w:val="18"/>
              </w:rPr>
              <w:t xml:space="preserve">with </w:t>
            </w:r>
            <w:r w:rsidRPr="008D5B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5C71" w:rsidRPr="008D5BE0">
              <w:rPr>
                <w:rFonts w:ascii="Arial" w:hAnsi="Arial" w:cs="Arial"/>
                <w:sz w:val="18"/>
                <w:szCs w:val="18"/>
              </w:rPr>
              <w:t>positive</w:t>
            </w:r>
            <w:proofErr w:type="gramEnd"/>
            <w:r w:rsidR="00725C71" w:rsidRPr="008D5BE0">
              <w:rPr>
                <w:rFonts w:ascii="Arial" w:hAnsi="Arial" w:cs="Arial"/>
                <w:sz w:val="18"/>
                <w:szCs w:val="18"/>
              </w:rPr>
              <w:t xml:space="preserve"> TSTs)</w:t>
            </w:r>
            <w:r w:rsidR="000411E6" w:rsidRPr="008D5BE0">
              <w:rPr>
                <w:rFonts w:ascii="Arial" w:hAnsi="Arial" w:cs="Arial"/>
                <w:sz w:val="18"/>
                <w:szCs w:val="18"/>
              </w:rPr>
              <w:t>, Quantiferon test results</w:t>
            </w:r>
          </w:p>
        </w:tc>
      </w:tr>
      <w:tr w:rsidR="008D5BE0" w:rsidRPr="008D5BE0" w14:paraId="0BF757D3" w14:textId="77777777" w:rsidTr="00936CDA">
        <w:trPr>
          <w:trHeight w:val="299"/>
        </w:trPr>
        <w:tc>
          <w:tcPr>
            <w:tcW w:w="4694" w:type="dxa"/>
          </w:tcPr>
          <w:p w14:paraId="398EC0D9" w14:textId="77777777" w:rsidR="00B54CEF" w:rsidRPr="008D5BE0" w:rsidRDefault="00725C71" w:rsidP="006343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BE0">
              <w:rPr>
                <w:rFonts w:ascii="Arial" w:hAnsi="Arial" w:cs="Arial"/>
                <w:sz w:val="18"/>
                <w:szCs w:val="18"/>
              </w:rPr>
              <w:t>Government Background Items (</w:t>
            </w:r>
            <w:r w:rsidR="00B54CEF" w:rsidRPr="008D5BE0">
              <w:rPr>
                <w:rFonts w:ascii="Arial" w:hAnsi="Arial" w:cs="Arial"/>
                <w:sz w:val="18"/>
                <w:szCs w:val="18"/>
              </w:rPr>
              <w:t>OIG / EPLS/NSO/OFAC/GSA</w:t>
            </w:r>
            <w:r w:rsidRPr="008D5BE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66" w:type="dxa"/>
          </w:tcPr>
          <w:p w14:paraId="34892258" w14:textId="77777777" w:rsidR="00B54CEF" w:rsidRPr="008D5BE0" w:rsidRDefault="00B54CEF" w:rsidP="006343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D5BE0">
              <w:rPr>
                <w:rFonts w:ascii="Arial" w:hAnsi="Arial" w:cs="Arial"/>
                <w:sz w:val="18"/>
                <w:szCs w:val="18"/>
              </w:rPr>
              <w:t>Annual Physical</w:t>
            </w:r>
            <w:r w:rsidR="00725C71" w:rsidRPr="008D5BE0">
              <w:rPr>
                <w:rFonts w:ascii="Arial" w:hAnsi="Arial" w:cs="Arial"/>
                <w:sz w:val="18"/>
                <w:szCs w:val="18"/>
              </w:rPr>
              <w:t xml:space="preserve"> Results</w:t>
            </w:r>
          </w:p>
        </w:tc>
      </w:tr>
      <w:tr w:rsidR="008D5BE0" w:rsidRPr="008D5BE0" w14:paraId="3FE6C633" w14:textId="77777777" w:rsidTr="00936CDA">
        <w:trPr>
          <w:trHeight w:val="311"/>
        </w:trPr>
        <w:tc>
          <w:tcPr>
            <w:tcW w:w="4694" w:type="dxa"/>
          </w:tcPr>
          <w:p w14:paraId="2AF0E291" w14:textId="77777777" w:rsidR="008D5BE0" w:rsidRPr="008D5BE0" w:rsidRDefault="008D5BE0" w:rsidP="00E808B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BE0">
              <w:rPr>
                <w:rFonts w:ascii="Arial" w:hAnsi="Arial" w:cs="Arial"/>
                <w:sz w:val="18"/>
                <w:szCs w:val="18"/>
              </w:rPr>
              <w:t xml:space="preserve">Criminal Background Check – may </w:t>
            </w:r>
            <w:proofErr w:type="gramStart"/>
            <w:r w:rsidRPr="008D5BE0">
              <w:rPr>
                <w:rFonts w:ascii="Arial" w:hAnsi="Arial" w:cs="Arial"/>
                <w:sz w:val="18"/>
                <w:szCs w:val="18"/>
              </w:rPr>
              <w:t>include:</w:t>
            </w:r>
            <w:proofErr w:type="gramEnd"/>
            <w:r w:rsidRPr="008D5BE0">
              <w:rPr>
                <w:rFonts w:ascii="Arial" w:hAnsi="Arial" w:cs="Arial"/>
                <w:sz w:val="18"/>
                <w:szCs w:val="18"/>
              </w:rPr>
              <w:t xml:space="preserve"> felony and misdemeanor search in each county lived and worked, </w:t>
            </w:r>
            <w:r w:rsidRPr="008D5BE0">
              <w:rPr>
                <w:rFonts w:ascii="Arial" w:hAnsi="Arial" w:cs="Arial"/>
                <w:bCs/>
                <w:sz w:val="18"/>
                <w:szCs w:val="18"/>
              </w:rPr>
              <w:t>education/employment verification. National criminal database search, NHDB or FACIS Sanction Report, social security trace</w:t>
            </w:r>
          </w:p>
        </w:tc>
        <w:tc>
          <w:tcPr>
            <w:tcW w:w="5566" w:type="dxa"/>
          </w:tcPr>
          <w:p w14:paraId="76308EE4" w14:textId="77777777" w:rsidR="008D5BE0" w:rsidRPr="008D5BE0" w:rsidRDefault="008D5BE0" w:rsidP="00E02CF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D5BE0">
              <w:rPr>
                <w:rFonts w:ascii="Arial" w:hAnsi="Arial" w:cs="Arial"/>
                <w:sz w:val="18"/>
                <w:szCs w:val="18"/>
              </w:rPr>
              <w:t>Color Blind Test, Latex allergy</w:t>
            </w:r>
          </w:p>
        </w:tc>
      </w:tr>
      <w:tr w:rsidR="008D5BE0" w:rsidRPr="008D5BE0" w14:paraId="39A6DEBF" w14:textId="77777777" w:rsidTr="00936CDA">
        <w:trPr>
          <w:trHeight w:val="311"/>
        </w:trPr>
        <w:tc>
          <w:tcPr>
            <w:tcW w:w="4694" w:type="dxa"/>
          </w:tcPr>
          <w:p w14:paraId="134E78A8" w14:textId="77777777" w:rsidR="008D5BE0" w:rsidRPr="008D5BE0" w:rsidRDefault="008D5BE0" w:rsidP="00E808B4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8D5BE0">
              <w:rPr>
                <w:rFonts w:ascii="Arial" w:hAnsi="Arial" w:cs="Arial"/>
                <w:sz w:val="18"/>
                <w:szCs w:val="18"/>
              </w:rPr>
              <w:t xml:space="preserve">Drug Screen Result – may </w:t>
            </w:r>
            <w:proofErr w:type="gramStart"/>
            <w:r w:rsidRPr="008D5BE0">
              <w:rPr>
                <w:rFonts w:ascii="Arial" w:hAnsi="Arial" w:cs="Arial"/>
                <w:sz w:val="18"/>
                <w:szCs w:val="18"/>
              </w:rPr>
              <w:t>include:</w:t>
            </w:r>
            <w:proofErr w:type="gramEnd"/>
            <w:r w:rsidRPr="008D5B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30B4">
              <w:rPr>
                <w:rFonts w:ascii="Arial" w:hAnsi="Arial" w:cs="Arial"/>
                <w:sz w:val="18"/>
                <w:szCs w:val="18"/>
              </w:rPr>
              <w:t>Amphetamine, Barbiturates, Opiates, Benzodiazepines, Cannabinoids, Cocaine, Metabolites, Phencyclidine (PCP),</w:t>
            </w:r>
            <w:r w:rsidRPr="008D5BE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8D5BE0">
              <w:rPr>
                <w:rFonts w:ascii="Arial" w:hAnsi="Arial" w:cs="Arial"/>
                <w:sz w:val="18"/>
                <w:szCs w:val="18"/>
              </w:rPr>
              <w:t xml:space="preserve">Methadone, </w:t>
            </w:r>
            <w:r w:rsidRPr="008D30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5BE0">
              <w:rPr>
                <w:rFonts w:ascii="Arial" w:hAnsi="Arial" w:cs="Arial"/>
                <w:sz w:val="18"/>
                <w:szCs w:val="18"/>
              </w:rPr>
              <w:t>Oxycodone</w:t>
            </w:r>
            <w:proofErr w:type="gramEnd"/>
            <w:r w:rsidRPr="008D5BE0">
              <w:rPr>
                <w:rFonts w:ascii="Arial" w:hAnsi="Arial" w:cs="Arial"/>
                <w:sz w:val="18"/>
                <w:szCs w:val="18"/>
              </w:rPr>
              <w:t>,</w:t>
            </w:r>
            <w:r w:rsidRPr="008D30B4">
              <w:rPr>
                <w:rFonts w:ascii="Arial" w:hAnsi="Arial" w:cs="Arial"/>
                <w:sz w:val="18"/>
                <w:szCs w:val="18"/>
              </w:rPr>
              <w:t> </w:t>
            </w:r>
            <w:r w:rsidRPr="008D5BE0">
              <w:rPr>
                <w:rFonts w:ascii="Arial" w:hAnsi="Arial" w:cs="Arial"/>
                <w:sz w:val="18"/>
                <w:szCs w:val="18"/>
              </w:rPr>
              <w:t>Propoxyphene, Metaqualone, Fentanyl, Meperidine</w:t>
            </w:r>
          </w:p>
        </w:tc>
        <w:tc>
          <w:tcPr>
            <w:tcW w:w="5566" w:type="dxa"/>
          </w:tcPr>
          <w:p w14:paraId="44778E9C" w14:textId="77777777" w:rsidR="008D5BE0" w:rsidRPr="008D5BE0" w:rsidRDefault="008D5BE0" w:rsidP="006343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D5BE0">
              <w:rPr>
                <w:rFonts w:ascii="Arial" w:hAnsi="Arial" w:cs="Arial"/>
                <w:sz w:val="18"/>
                <w:szCs w:val="18"/>
              </w:rPr>
              <w:t xml:space="preserve">Measles, Mumps, Rubella Vaccination information/Varicella (chickenpox) history/vaccination </w:t>
            </w:r>
          </w:p>
        </w:tc>
      </w:tr>
      <w:tr w:rsidR="008D5BE0" w:rsidRPr="008D5BE0" w14:paraId="3BF22CAF" w14:textId="77777777" w:rsidTr="00936CDA">
        <w:trPr>
          <w:trHeight w:val="311"/>
        </w:trPr>
        <w:tc>
          <w:tcPr>
            <w:tcW w:w="4694" w:type="dxa"/>
          </w:tcPr>
          <w:p w14:paraId="51BC2AB0" w14:textId="77777777" w:rsidR="008D5BE0" w:rsidRPr="008D5BE0" w:rsidRDefault="008D5BE0" w:rsidP="006343C6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66" w:type="dxa"/>
          </w:tcPr>
          <w:p w14:paraId="3ABE91F5" w14:textId="77777777" w:rsidR="008D5BE0" w:rsidRPr="008D5BE0" w:rsidRDefault="008D5BE0" w:rsidP="006343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D5BE0">
              <w:rPr>
                <w:rFonts w:ascii="Arial" w:hAnsi="Arial" w:cs="Arial"/>
                <w:sz w:val="18"/>
                <w:szCs w:val="18"/>
              </w:rPr>
              <w:t>Hepatitis B vaccination/status</w:t>
            </w:r>
          </w:p>
        </w:tc>
      </w:tr>
      <w:tr w:rsidR="008D5BE0" w:rsidRPr="008D5BE0" w14:paraId="67FD7262" w14:textId="77777777" w:rsidTr="00936CDA">
        <w:trPr>
          <w:trHeight w:val="299"/>
        </w:trPr>
        <w:tc>
          <w:tcPr>
            <w:tcW w:w="4694" w:type="dxa"/>
          </w:tcPr>
          <w:p w14:paraId="54A916C1" w14:textId="77777777" w:rsidR="008D5BE0" w:rsidRPr="008D5BE0" w:rsidRDefault="008D5BE0" w:rsidP="006343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6" w:type="dxa"/>
          </w:tcPr>
          <w:p w14:paraId="75DADA81" w14:textId="77777777" w:rsidR="008D5BE0" w:rsidRPr="008D5BE0" w:rsidRDefault="008D5BE0" w:rsidP="006343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D5BE0">
              <w:rPr>
                <w:rFonts w:ascii="Arial" w:hAnsi="Arial" w:cs="Arial"/>
                <w:sz w:val="18"/>
                <w:szCs w:val="18"/>
              </w:rPr>
              <w:t>Flu Shot information/shot or declinations</w:t>
            </w:r>
          </w:p>
        </w:tc>
      </w:tr>
      <w:tr w:rsidR="008D5BE0" w:rsidRPr="008D5BE0" w14:paraId="6EA918DC" w14:textId="77777777" w:rsidTr="00936CDA">
        <w:trPr>
          <w:trHeight w:val="311"/>
        </w:trPr>
        <w:tc>
          <w:tcPr>
            <w:tcW w:w="4694" w:type="dxa"/>
          </w:tcPr>
          <w:p w14:paraId="011A0C9F" w14:textId="77777777" w:rsidR="008D5BE0" w:rsidRPr="008D5BE0" w:rsidRDefault="008D5BE0" w:rsidP="006343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6" w:type="dxa"/>
          </w:tcPr>
          <w:p w14:paraId="5F62DC44" w14:textId="77777777" w:rsidR="008D5BE0" w:rsidRPr="008D5BE0" w:rsidRDefault="008D5BE0" w:rsidP="006343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D5BE0">
              <w:rPr>
                <w:rFonts w:ascii="Arial" w:hAnsi="Arial" w:cs="Arial"/>
                <w:sz w:val="18"/>
                <w:szCs w:val="18"/>
              </w:rPr>
              <w:t>Tetanus, Diphtheria, Pertussis (TDAP) vaccination status</w:t>
            </w:r>
          </w:p>
        </w:tc>
      </w:tr>
      <w:tr w:rsidR="008D5BE0" w:rsidRPr="008D5BE0" w14:paraId="07474A54" w14:textId="77777777" w:rsidTr="00936CDA">
        <w:trPr>
          <w:trHeight w:val="311"/>
        </w:trPr>
        <w:tc>
          <w:tcPr>
            <w:tcW w:w="4694" w:type="dxa"/>
          </w:tcPr>
          <w:p w14:paraId="682B9466" w14:textId="77777777" w:rsidR="008D5BE0" w:rsidRPr="008D5BE0" w:rsidRDefault="008D5BE0" w:rsidP="006343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6" w:type="dxa"/>
          </w:tcPr>
          <w:p w14:paraId="6AE8FD38" w14:textId="77777777" w:rsidR="008D5BE0" w:rsidRPr="008D5BE0" w:rsidRDefault="008D5BE0" w:rsidP="006343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D5BE0">
              <w:rPr>
                <w:rFonts w:ascii="Arial" w:hAnsi="Arial" w:cs="Arial"/>
                <w:sz w:val="18"/>
                <w:szCs w:val="18"/>
              </w:rPr>
              <w:t>N-95 Mask Fit Test</w:t>
            </w:r>
          </w:p>
        </w:tc>
      </w:tr>
    </w:tbl>
    <w:p w14:paraId="42B1027F" w14:textId="77777777" w:rsidR="00E36B6C" w:rsidRPr="008D5BE0" w:rsidRDefault="00E36B6C" w:rsidP="00E36B6C">
      <w:pPr>
        <w:pStyle w:val="Default"/>
        <w:rPr>
          <w:rFonts w:ascii="Arial" w:hAnsi="Arial" w:cs="Arial"/>
          <w:sz w:val="18"/>
          <w:szCs w:val="18"/>
        </w:rPr>
      </w:pPr>
      <w:r w:rsidRPr="008D5BE0">
        <w:rPr>
          <w:rFonts w:ascii="Arial" w:hAnsi="Arial" w:cs="Arial"/>
          <w:b/>
          <w:bCs/>
          <w:sz w:val="18"/>
          <w:szCs w:val="18"/>
        </w:rPr>
        <w:t xml:space="preserve">AUTHORIZATION: </w:t>
      </w:r>
    </w:p>
    <w:p w14:paraId="1BB9A69E" w14:textId="77777777" w:rsidR="00E36B6C" w:rsidRPr="008D5BE0" w:rsidRDefault="00E36B6C" w:rsidP="00C64A7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8D5BE0">
        <w:rPr>
          <w:rFonts w:ascii="Arial" w:hAnsi="Arial" w:cs="Arial"/>
          <w:sz w:val="18"/>
          <w:szCs w:val="18"/>
        </w:rPr>
        <w:t xml:space="preserve">I certify that this request has been made freely, voluntarily and without </w:t>
      </w:r>
      <w:r w:rsidR="004F409C" w:rsidRPr="008D5BE0">
        <w:rPr>
          <w:rFonts w:ascii="Arial" w:hAnsi="Arial" w:cs="Arial"/>
          <w:sz w:val="18"/>
          <w:szCs w:val="18"/>
        </w:rPr>
        <w:t xml:space="preserve">duress or </w:t>
      </w:r>
      <w:r w:rsidRPr="008D5BE0">
        <w:rPr>
          <w:rFonts w:ascii="Arial" w:hAnsi="Arial" w:cs="Arial"/>
          <w:sz w:val="18"/>
          <w:szCs w:val="18"/>
        </w:rPr>
        <w:t>coercion</w:t>
      </w:r>
      <w:r w:rsidR="004F409C" w:rsidRPr="008D5BE0">
        <w:rPr>
          <w:rFonts w:ascii="Arial" w:hAnsi="Arial" w:cs="Arial"/>
          <w:sz w:val="18"/>
          <w:szCs w:val="18"/>
        </w:rPr>
        <w:t xml:space="preserve"> of any kind or nature whatsoever</w:t>
      </w:r>
      <w:r w:rsidRPr="008D5BE0">
        <w:rPr>
          <w:rFonts w:ascii="Arial" w:hAnsi="Arial" w:cs="Arial"/>
          <w:sz w:val="18"/>
          <w:szCs w:val="18"/>
        </w:rPr>
        <w:t xml:space="preserve">. I understand that I may request a copy of this form after I sign it. </w:t>
      </w:r>
      <w:r w:rsidR="004F409C" w:rsidRPr="008D5BE0">
        <w:rPr>
          <w:rFonts w:ascii="Arial" w:hAnsi="Arial" w:cs="Arial"/>
          <w:sz w:val="18"/>
          <w:szCs w:val="18"/>
        </w:rPr>
        <w:t xml:space="preserve">I understand and agree that I have had the </w:t>
      </w:r>
      <w:proofErr w:type="gramStart"/>
      <w:r w:rsidR="004F409C" w:rsidRPr="008D5BE0">
        <w:rPr>
          <w:rFonts w:ascii="Arial" w:hAnsi="Arial" w:cs="Arial"/>
          <w:sz w:val="18"/>
          <w:szCs w:val="18"/>
        </w:rPr>
        <w:t>right and</w:t>
      </w:r>
      <w:proofErr w:type="gramEnd"/>
      <w:r w:rsidR="004F409C" w:rsidRPr="008D5BE0">
        <w:rPr>
          <w:rFonts w:ascii="Arial" w:hAnsi="Arial" w:cs="Arial"/>
          <w:sz w:val="18"/>
          <w:szCs w:val="18"/>
        </w:rPr>
        <w:t xml:space="preserve"> opportunity to consult with legal counsel of my choice in connection with my execution of this Authorization. </w:t>
      </w:r>
      <w:r w:rsidRPr="008D5BE0">
        <w:rPr>
          <w:rFonts w:ascii="Arial" w:hAnsi="Arial" w:cs="Arial"/>
          <w:sz w:val="18"/>
          <w:szCs w:val="18"/>
        </w:rPr>
        <w:t xml:space="preserve">I </w:t>
      </w:r>
      <w:r w:rsidR="00F6578F">
        <w:rPr>
          <w:rFonts w:ascii="Arial" w:hAnsi="Arial" w:cs="Arial"/>
          <w:sz w:val="18"/>
          <w:szCs w:val="18"/>
        </w:rPr>
        <w:t xml:space="preserve">understand that I </w:t>
      </w:r>
      <w:r w:rsidRPr="008D5BE0">
        <w:rPr>
          <w:rFonts w:ascii="Arial" w:hAnsi="Arial" w:cs="Arial"/>
          <w:sz w:val="18"/>
          <w:szCs w:val="18"/>
        </w:rPr>
        <w:t xml:space="preserve">may revoke this authorization, in writing, at any time except to the extent </w:t>
      </w:r>
      <w:r w:rsidR="004F409C" w:rsidRPr="008D5BE0">
        <w:rPr>
          <w:rFonts w:ascii="Arial" w:hAnsi="Arial" w:cs="Arial"/>
          <w:sz w:val="18"/>
          <w:szCs w:val="18"/>
        </w:rPr>
        <w:t>in reliance of my authorization and my information has already been released to RightSourcing or Client</w:t>
      </w:r>
      <w:r w:rsidRPr="008D5BE0">
        <w:rPr>
          <w:rFonts w:ascii="Arial" w:hAnsi="Arial" w:cs="Arial"/>
          <w:sz w:val="18"/>
          <w:szCs w:val="18"/>
        </w:rPr>
        <w:t xml:space="preserve">. Written revocation is effective upon receipt by the </w:t>
      </w:r>
      <w:r w:rsidR="004F409C" w:rsidRPr="008D5BE0">
        <w:rPr>
          <w:rFonts w:ascii="Arial" w:hAnsi="Arial" w:cs="Arial"/>
          <w:sz w:val="18"/>
          <w:szCs w:val="18"/>
        </w:rPr>
        <w:t>below</w:t>
      </w:r>
      <w:r w:rsidRPr="008D5BE0">
        <w:rPr>
          <w:rFonts w:ascii="Arial" w:hAnsi="Arial" w:cs="Arial"/>
          <w:sz w:val="18"/>
          <w:szCs w:val="18"/>
        </w:rPr>
        <w:t xml:space="preserve"> listed </w:t>
      </w:r>
      <w:r w:rsidR="004F409C" w:rsidRPr="008D5BE0">
        <w:rPr>
          <w:rFonts w:ascii="Arial" w:hAnsi="Arial" w:cs="Arial"/>
          <w:sz w:val="18"/>
          <w:szCs w:val="18"/>
        </w:rPr>
        <w:t>E</w:t>
      </w:r>
      <w:r w:rsidRPr="008D5BE0">
        <w:rPr>
          <w:rFonts w:ascii="Arial" w:hAnsi="Arial" w:cs="Arial"/>
          <w:sz w:val="18"/>
          <w:szCs w:val="18"/>
        </w:rPr>
        <w:t xml:space="preserve">mployer of record. </w:t>
      </w:r>
    </w:p>
    <w:p w14:paraId="3C39C521" w14:textId="77777777" w:rsidR="00B54CEF" w:rsidRPr="008D5BE0" w:rsidRDefault="00B54CEF" w:rsidP="00E36B6C">
      <w:pPr>
        <w:pStyle w:val="Default"/>
        <w:rPr>
          <w:rFonts w:ascii="Arial" w:hAnsi="Arial" w:cs="Arial"/>
          <w:sz w:val="18"/>
          <w:szCs w:val="18"/>
        </w:rPr>
      </w:pPr>
    </w:p>
    <w:p w14:paraId="038767D5" w14:textId="77777777" w:rsidR="00936CDA" w:rsidRDefault="00936CDA" w:rsidP="00936CDA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406AF070" w14:textId="6687D1C5" w:rsidR="00936CDA" w:rsidRPr="00AC3B7D" w:rsidRDefault="007E014D" w:rsidP="00936CDA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 w:rsidRPr="00AC3B7D">
        <w:rPr>
          <w:rFonts w:ascii="Arial" w:hAnsi="Arial" w:cs="Arial"/>
          <w:sz w:val="18"/>
          <w:szCs w:val="18"/>
        </w:rPr>
        <w:t xml:space="preserve">Print </w:t>
      </w:r>
      <w:proofErr w:type="gramStart"/>
      <w:r w:rsidRPr="00AC3B7D">
        <w:rPr>
          <w:rFonts w:ascii="Arial" w:hAnsi="Arial" w:cs="Arial"/>
          <w:sz w:val="18"/>
          <w:szCs w:val="18"/>
        </w:rPr>
        <w:t>Name:</w:t>
      </w:r>
      <w:r w:rsidRPr="00AC3B7D">
        <w:rPr>
          <w:rFonts w:ascii="Arial" w:hAnsi="Arial" w:cs="Arial"/>
          <w:sz w:val="18"/>
          <w:szCs w:val="18"/>
          <w:u w:val="single"/>
        </w:rPr>
        <w:t>_</w:t>
      </w:r>
      <w:proofErr w:type="gramEnd"/>
      <w:r w:rsidRPr="00AC3B7D">
        <w:rPr>
          <w:rFonts w:ascii="Arial" w:hAnsi="Arial" w:cs="Arial"/>
          <w:sz w:val="20"/>
          <w:szCs w:val="20"/>
          <w:u w:val="single"/>
        </w:rPr>
        <w:t xml:space="preserve"> </w:t>
      </w:r>
      <w:r w:rsidRPr="00AC3B7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3B7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AC3B7D">
        <w:rPr>
          <w:rFonts w:ascii="Arial" w:hAnsi="Arial" w:cs="Arial"/>
          <w:sz w:val="20"/>
          <w:szCs w:val="20"/>
          <w:u w:val="single"/>
        </w:rPr>
      </w:r>
      <w:r w:rsidRPr="00AC3B7D"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 w:rsidRPr="00AC3B7D">
        <w:rPr>
          <w:rFonts w:ascii="Arial" w:hAnsi="Arial" w:cs="Arial"/>
          <w:sz w:val="20"/>
          <w:szCs w:val="20"/>
          <w:u w:val="single"/>
        </w:rPr>
        <w:fldChar w:fldCharType="end"/>
      </w:r>
      <w:r w:rsidRPr="00AC3B7D">
        <w:rPr>
          <w:rFonts w:ascii="Arial" w:hAnsi="Arial" w:cs="Arial"/>
          <w:sz w:val="18"/>
          <w:szCs w:val="18"/>
        </w:rPr>
        <w:t>___________________</w:t>
      </w:r>
      <w:r>
        <w:rPr>
          <w:rFonts w:ascii="Arial" w:hAnsi="Arial" w:cs="Arial"/>
          <w:sz w:val="18"/>
          <w:szCs w:val="18"/>
          <w:u w:val="single"/>
        </w:rPr>
        <w:tab/>
      </w:r>
      <w:r w:rsidR="00936CDA">
        <w:rPr>
          <w:rFonts w:ascii="Arial" w:hAnsi="Arial" w:cs="Arial"/>
          <w:sz w:val="18"/>
          <w:szCs w:val="18"/>
        </w:rPr>
        <w:tab/>
      </w:r>
      <w:r w:rsidR="00936CDA">
        <w:rPr>
          <w:rFonts w:ascii="Arial" w:hAnsi="Arial" w:cs="Arial"/>
          <w:sz w:val="18"/>
          <w:szCs w:val="18"/>
        </w:rPr>
        <w:tab/>
      </w:r>
      <w:r w:rsidR="00936CDA">
        <w:rPr>
          <w:rFonts w:ascii="Arial" w:hAnsi="Arial" w:cs="Arial"/>
          <w:sz w:val="18"/>
          <w:szCs w:val="18"/>
        </w:rPr>
        <w:tab/>
      </w:r>
      <w:r w:rsidR="00936CDA" w:rsidRPr="00AC3B7D">
        <w:rPr>
          <w:rFonts w:ascii="Arial" w:hAnsi="Arial" w:cs="Arial"/>
          <w:sz w:val="18"/>
          <w:szCs w:val="18"/>
        </w:rPr>
        <w:t>Signature: ________________________</w:t>
      </w:r>
      <w:r w:rsidR="00936CDA">
        <w:rPr>
          <w:rFonts w:ascii="Arial" w:hAnsi="Arial" w:cs="Arial"/>
          <w:sz w:val="18"/>
          <w:szCs w:val="18"/>
          <w:u w:val="single"/>
        </w:rPr>
        <w:tab/>
      </w:r>
      <w:r w:rsidR="00936CDA" w:rsidRPr="00AC3B7D">
        <w:rPr>
          <w:rFonts w:ascii="Arial" w:hAnsi="Arial" w:cs="Arial"/>
          <w:sz w:val="18"/>
          <w:szCs w:val="18"/>
        </w:rPr>
        <w:t xml:space="preserve"> </w:t>
      </w:r>
    </w:p>
    <w:p w14:paraId="7E0B1446" w14:textId="6196D5AC" w:rsidR="007E014D" w:rsidRPr="00936CDA" w:rsidRDefault="007E014D" w:rsidP="007E014D">
      <w:pPr>
        <w:pStyle w:val="Default"/>
        <w:tabs>
          <w:tab w:val="left" w:pos="0"/>
          <w:tab w:val="right" w:pos="360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0A15B233" w14:textId="77777777" w:rsidR="007E014D" w:rsidRPr="00AC3B7D" w:rsidRDefault="007E014D" w:rsidP="007E014D">
      <w:pPr>
        <w:pStyle w:val="Default"/>
        <w:tabs>
          <w:tab w:val="left" w:pos="0"/>
          <w:tab w:val="right" w:pos="3600"/>
        </w:tabs>
        <w:spacing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Date</w:t>
      </w:r>
      <w:r w:rsidRPr="00AC3B7D">
        <w:rPr>
          <w:rFonts w:ascii="Arial" w:hAnsi="Arial" w:cs="Arial"/>
          <w:sz w:val="18"/>
          <w:szCs w:val="18"/>
        </w:rPr>
        <w:t>:</w:t>
      </w:r>
      <w:r w:rsidRPr="00AC3B7D">
        <w:rPr>
          <w:rFonts w:ascii="Arial" w:hAnsi="Arial" w:cs="Arial"/>
          <w:sz w:val="18"/>
          <w:szCs w:val="18"/>
          <w:u w:val="single"/>
        </w:rPr>
        <w:t>_</w:t>
      </w:r>
      <w:proofErr w:type="gramEnd"/>
      <w:r w:rsidRPr="00AC3B7D">
        <w:rPr>
          <w:rFonts w:ascii="Arial" w:hAnsi="Arial" w:cs="Arial"/>
          <w:sz w:val="20"/>
          <w:szCs w:val="20"/>
          <w:u w:val="single"/>
        </w:rPr>
        <w:t xml:space="preserve"> </w:t>
      </w:r>
      <w:r w:rsidRPr="00AC3B7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3B7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AC3B7D">
        <w:rPr>
          <w:rFonts w:ascii="Arial" w:hAnsi="Arial" w:cs="Arial"/>
          <w:sz w:val="20"/>
          <w:szCs w:val="20"/>
          <w:u w:val="single"/>
        </w:rPr>
      </w:r>
      <w:r w:rsidRPr="00AC3B7D"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 w:rsidRPr="00AC3B7D">
        <w:rPr>
          <w:rFonts w:ascii="Arial" w:hAnsi="Arial" w:cs="Arial"/>
          <w:sz w:val="20"/>
          <w:szCs w:val="20"/>
          <w:u w:val="single"/>
        </w:rPr>
        <w:fldChar w:fldCharType="end"/>
      </w:r>
      <w:r w:rsidRPr="00AC3B7D">
        <w:rPr>
          <w:rFonts w:ascii="Arial" w:hAnsi="Arial" w:cs="Arial"/>
          <w:sz w:val="18"/>
          <w:szCs w:val="18"/>
        </w:rPr>
        <w:t>___________________</w:t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BF3E348" w14:textId="77777777" w:rsidR="00936CDA" w:rsidRDefault="00936CDA" w:rsidP="007E014D">
      <w:pPr>
        <w:pStyle w:val="Default"/>
        <w:tabs>
          <w:tab w:val="left" w:pos="0"/>
          <w:tab w:val="right" w:pos="360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7D62103C" w14:textId="412ED6B7" w:rsidR="008D30B4" w:rsidRDefault="007E014D" w:rsidP="007E014D">
      <w:pPr>
        <w:pStyle w:val="Default"/>
        <w:tabs>
          <w:tab w:val="left" w:pos="0"/>
          <w:tab w:val="right" w:pos="3600"/>
        </w:tabs>
        <w:spacing w:line="360" w:lineRule="auto"/>
        <w:rPr>
          <w:rFonts w:ascii="Arial" w:hAnsi="Arial" w:cs="Arial"/>
          <w:sz w:val="18"/>
          <w:szCs w:val="18"/>
        </w:rPr>
      </w:pPr>
      <w:r w:rsidRPr="008D5BE0">
        <w:rPr>
          <w:rFonts w:ascii="Arial" w:hAnsi="Arial" w:cs="Arial"/>
          <w:sz w:val="18"/>
          <w:szCs w:val="18"/>
        </w:rPr>
        <w:t>Employer (“Employer”)</w:t>
      </w:r>
      <w:r w:rsidRPr="00AC3B7D">
        <w:rPr>
          <w:rFonts w:ascii="Arial" w:hAnsi="Arial" w:cs="Arial"/>
          <w:sz w:val="18"/>
          <w:szCs w:val="18"/>
        </w:rPr>
        <w:t>:</w:t>
      </w:r>
      <w:r w:rsidRPr="00AC3B7D">
        <w:rPr>
          <w:rFonts w:ascii="Arial" w:hAnsi="Arial" w:cs="Arial"/>
          <w:sz w:val="20"/>
          <w:szCs w:val="20"/>
          <w:u w:val="single"/>
        </w:rPr>
        <w:t xml:space="preserve"> </w:t>
      </w:r>
      <w:r w:rsidRPr="00AC3B7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3B7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AC3B7D">
        <w:rPr>
          <w:rFonts w:ascii="Arial" w:hAnsi="Arial" w:cs="Arial"/>
          <w:sz w:val="20"/>
          <w:szCs w:val="20"/>
          <w:u w:val="single"/>
        </w:rPr>
      </w:r>
      <w:r w:rsidRPr="00AC3B7D"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 w:rsidRPr="00AC3B7D">
        <w:rPr>
          <w:rFonts w:ascii="Arial" w:hAnsi="Arial" w:cs="Arial"/>
          <w:sz w:val="20"/>
          <w:szCs w:val="20"/>
          <w:u w:val="single"/>
        </w:rPr>
        <w:fldChar w:fldCharType="end"/>
      </w:r>
      <w:r w:rsidRPr="00AC3B7D">
        <w:rPr>
          <w:rFonts w:ascii="Arial" w:hAnsi="Arial" w:cs="Arial"/>
          <w:sz w:val="18"/>
          <w:szCs w:val="18"/>
        </w:rPr>
        <w:t>__________</w:t>
      </w:r>
    </w:p>
    <w:p w14:paraId="4DF0B548" w14:textId="77777777" w:rsidR="00936CDA" w:rsidRDefault="00936CDA" w:rsidP="007E014D">
      <w:pPr>
        <w:pStyle w:val="Default"/>
        <w:tabs>
          <w:tab w:val="left" w:pos="0"/>
          <w:tab w:val="right" w:pos="360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3615D977" w14:textId="7662F8D3" w:rsidR="00E36B6C" w:rsidRPr="008D5BE0" w:rsidRDefault="008D30B4" w:rsidP="007E014D">
      <w:pPr>
        <w:pStyle w:val="Default"/>
        <w:tabs>
          <w:tab w:val="left" w:pos="0"/>
          <w:tab w:val="right" w:pos="360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Client: </w:t>
      </w:r>
      <w:r w:rsidRPr="00AC3B7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3B7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AC3B7D">
        <w:rPr>
          <w:rFonts w:ascii="Arial" w:hAnsi="Arial" w:cs="Arial"/>
          <w:sz w:val="20"/>
          <w:szCs w:val="20"/>
          <w:u w:val="single"/>
        </w:rPr>
      </w:r>
      <w:r w:rsidRPr="00AC3B7D"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 w:rsidRPr="00AC3B7D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C64A7F" w:rsidRPr="008D5BE0">
        <w:rPr>
          <w:rFonts w:ascii="Arial" w:hAnsi="Arial" w:cs="Arial"/>
          <w:sz w:val="18"/>
          <w:szCs w:val="18"/>
        </w:rPr>
        <w:t xml:space="preserve"> </w:t>
      </w:r>
    </w:p>
    <w:sectPr w:rsidR="00E36B6C" w:rsidRPr="008D5BE0" w:rsidSect="00936CDA">
      <w:headerReference w:type="default" r:id="rId11"/>
      <w:footerReference w:type="default" r:id="rId12"/>
      <w:pgSz w:w="12240" w:h="15840"/>
      <w:pgMar w:top="1714" w:right="1008" w:bottom="806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8574" w14:textId="77777777" w:rsidR="00C46C45" w:rsidRDefault="00C46C45" w:rsidP="00FA02BD">
      <w:pPr>
        <w:spacing w:after="0" w:line="240" w:lineRule="auto"/>
      </w:pPr>
      <w:r>
        <w:separator/>
      </w:r>
    </w:p>
  </w:endnote>
  <w:endnote w:type="continuationSeparator" w:id="0">
    <w:p w14:paraId="0F1F563D" w14:textId="77777777" w:rsidR="00C46C45" w:rsidRDefault="00C46C45" w:rsidP="00FA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C1D6" w14:textId="0147F92D" w:rsidR="00FB50CC" w:rsidRPr="00936CDA" w:rsidRDefault="00FB50CC">
    <w:pPr>
      <w:pStyle w:val="Footer"/>
      <w:rPr>
        <w:rFonts w:ascii="Arial" w:hAnsi="Arial" w:cs="Arial"/>
        <w:sz w:val="16"/>
        <w:szCs w:val="16"/>
      </w:rPr>
    </w:pPr>
    <w:r w:rsidRPr="00936CDA">
      <w:rPr>
        <w:rFonts w:ascii="Arial" w:hAnsi="Arial" w:cs="Arial"/>
        <w:sz w:val="16"/>
        <w:szCs w:val="16"/>
      </w:rPr>
      <w:t>Authorization Release Form (Supplier Employees)</w:t>
    </w:r>
    <w:r w:rsidRPr="00936CDA">
      <w:rPr>
        <w:rFonts w:ascii="Arial" w:hAnsi="Arial" w:cs="Arial"/>
        <w:sz w:val="16"/>
        <w:szCs w:val="16"/>
      </w:rPr>
      <w:tab/>
    </w:r>
    <w:r w:rsidR="008D5BE0" w:rsidRPr="00936CDA">
      <w:rPr>
        <w:rFonts w:ascii="Arial" w:hAnsi="Arial" w:cs="Arial"/>
        <w:sz w:val="16"/>
        <w:szCs w:val="16"/>
      </w:rPr>
      <w:tab/>
    </w:r>
    <w:r w:rsidRPr="00936CDA">
      <w:rPr>
        <w:rFonts w:ascii="Arial" w:hAnsi="Arial" w:cs="Arial"/>
        <w:sz w:val="16"/>
        <w:szCs w:val="16"/>
      </w:rPr>
      <w:t xml:space="preserve">Rev. </w:t>
    </w:r>
    <w:r w:rsidR="00203200" w:rsidRPr="00936CDA">
      <w:rPr>
        <w:rFonts w:ascii="Arial" w:hAnsi="Arial" w:cs="Arial"/>
        <w:sz w:val="16"/>
        <w:szCs w:val="16"/>
      </w:rPr>
      <w:t>0</w:t>
    </w:r>
    <w:r w:rsidR="00936CDA" w:rsidRPr="00936CDA">
      <w:rPr>
        <w:rFonts w:ascii="Arial" w:hAnsi="Arial" w:cs="Arial"/>
        <w:sz w:val="16"/>
        <w:szCs w:val="16"/>
      </w:rPr>
      <w:t>7</w:t>
    </w:r>
    <w:r w:rsidRPr="00936CDA">
      <w:rPr>
        <w:rFonts w:ascii="Arial" w:hAnsi="Arial" w:cs="Arial"/>
        <w:sz w:val="16"/>
        <w:szCs w:val="16"/>
      </w:rPr>
      <w:t>/</w:t>
    </w:r>
    <w:r w:rsidR="00936CDA" w:rsidRPr="00936CDA">
      <w:rPr>
        <w:rFonts w:ascii="Arial" w:hAnsi="Arial" w:cs="Arial"/>
        <w:sz w:val="16"/>
        <w:szCs w:val="16"/>
      </w:rPr>
      <w:t>2</w:t>
    </w:r>
    <w:r w:rsidRPr="00936CDA">
      <w:rPr>
        <w:rFonts w:ascii="Arial" w:hAnsi="Arial" w:cs="Arial"/>
        <w:sz w:val="16"/>
        <w:szCs w:val="16"/>
      </w:rPr>
      <w:t>/</w:t>
    </w:r>
    <w:r w:rsidR="008D30B4" w:rsidRPr="00936CDA">
      <w:rPr>
        <w:rFonts w:ascii="Arial" w:hAnsi="Arial" w:cs="Arial"/>
        <w:sz w:val="16"/>
        <w:szCs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9426" w14:textId="77777777" w:rsidR="00C46C45" w:rsidRDefault="00C46C45" w:rsidP="00FA02BD">
      <w:pPr>
        <w:spacing w:after="0" w:line="240" w:lineRule="auto"/>
      </w:pPr>
      <w:r>
        <w:separator/>
      </w:r>
    </w:p>
  </w:footnote>
  <w:footnote w:type="continuationSeparator" w:id="0">
    <w:p w14:paraId="4429F3E6" w14:textId="77777777" w:rsidR="00C46C45" w:rsidRDefault="00C46C45" w:rsidP="00FA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82A8" w14:textId="486E587C" w:rsidR="00E36B6C" w:rsidRDefault="00936CDA" w:rsidP="00D830B8">
    <w:pPr>
      <w:pStyle w:val="Header"/>
      <w:rPr>
        <w:b/>
        <w:sz w:val="40"/>
        <w:szCs w:val="40"/>
      </w:rPr>
    </w:pPr>
    <w:r w:rsidRPr="00AF5CAE">
      <w:rPr>
        <w:noProof/>
      </w:rPr>
      <w:drawing>
        <wp:inline distT="0" distB="0" distL="0" distR="0" wp14:anchorId="4E101673" wp14:editId="195E0EE6">
          <wp:extent cx="1137285" cy="348615"/>
          <wp:effectExtent l="0" t="0" r="0" b="0"/>
          <wp:docPr id="1" name="Picture 1" descr="A blue and orang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and orang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15C25" w14:textId="77777777" w:rsidR="00FA02BD" w:rsidRDefault="00FB50CC" w:rsidP="00FA02BD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AUTHORIZATION RELEASE FORM</w:t>
    </w:r>
  </w:p>
  <w:p w14:paraId="6AF8CD9B" w14:textId="77777777" w:rsidR="00D830B8" w:rsidRPr="00C64A7F" w:rsidRDefault="00D830B8" w:rsidP="00FA02BD">
    <w:pPr>
      <w:pStyle w:val="Header"/>
      <w:jc w:val="center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BD"/>
    <w:rsid w:val="000411E6"/>
    <w:rsid w:val="00053799"/>
    <w:rsid w:val="001016C1"/>
    <w:rsid w:val="00170189"/>
    <w:rsid w:val="001D6545"/>
    <w:rsid w:val="00203200"/>
    <w:rsid w:val="00207C52"/>
    <w:rsid w:val="002C1217"/>
    <w:rsid w:val="002C2839"/>
    <w:rsid w:val="002C47E4"/>
    <w:rsid w:val="0030342E"/>
    <w:rsid w:val="00327D31"/>
    <w:rsid w:val="00332AC1"/>
    <w:rsid w:val="00344314"/>
    <w:rsid w:val="003A7FFE"/>
    <w:rsid w:val="003D2E3C"/>
    <w:rsid w:val="003D4CA3"/>
    <w:rsid w:val="003F7EC0"/>
    <w:rsid w:val="00423D75"/>
    <w:rsid w:val="00431A1B"/>
    <w:rsid w:val="00476A55"/>
    <w:rsid w:val="0047724C"/>
    <w:rsid w:val="0048659E"/>
    <w:rsid w:val="004D6FCB"/>
    <w:rsid w:val="004F409C"/>
    <w:rsid w:val="00511054"/>
    <w:rsid w:val="00550F02"/>
    <w:rsid w:val="005C2D4F"/>
    <w:rsid w:val="005C5DB5"/>
    <w:rsid w:val="005F543A"/>
    <w:rsid w:val="00610922"/>
    <w:rsid w:val="006343C6"/>
    <w:rsid w:val="00646232"/>
    <w:rsid w:val="006750C3"/>
    <w:rsid w:val="00686AA7"/>
    <w:rsid w:val="006B541B"/>
    <w:rsid w:val="006B5800"/>
    <w:rsid w:val="006C5045"/>
    <w:rsid w:val="006C65CE"/>
    <w:rsid w:val="006E2117"/>
    <w:rsid w:val="006F6BF9"/>
    <w:rsid w:val="007014F4"/>
    <w:rsid w:val="00725C71"/>
    <w:rsid w:val="00775681"/>
    <w:rsid w:val="0079150D"/>
    <w:rsid w:val="00793E93"/>
    <w:rsid w:val="007C3CD5"/>
    <w:rsid w:val="007E014D"/>
    <w:rsid w:val="008805FC"/>
    <w:rsid w:val="00886500"/>
    <w:rsid w:val="008B600D"/>
    <w:rsid w:val="008D30B4"/>
    <w:rsid w:val="008D5BE0"/>
    <w:rsid w:val="00903095"/>
    <w:rsid w:val="0091423C"/>
    <w:rsid w:val="00914276"/>
    <w:rsid w:val="00936CDA"/>
    <w:rsid w:val="009B0AB0"/>
    <w:rsid w:val="00A44A81"/>
    <w:rsid w:val="00A94782"/>
    <w:rsid w:val="00B15C8C"/>
    <w:rsid w:val="00B266C4"/>
    <w:rsid w:val="00B54CEF"/>
    <w:rsid w:val="00BE617F"/>
    <w:rsid w:val="00C46C45"/>
    <w:rsid w:val="00C64A7F"/>
    <w:rsid w:val="00CD1151"/>
    <w:rsid w:val="00CD45BB"/>
    <w:rsid w:val="00CE7B04"/>
    <w:rsid w:val="00D02F2C"/>
    <w:rsid w:val="00D43C8B"/>
    <w:rsid w:val="00D4796D"/>
    <w:rsid w:val="00D6104C"/>
    <w:rsid w:val="00D71124"/>
    <w:rsid w:val="00D830B8"/>
    <w:rsid w:val="00E02CF5"/>
    <w:rsid w:val="00E36B6C"/>
    <w:rsid w:val="00E60B8B"/>
    <w:rsid w:val="00E628AE"/>
    <w:rsid w:val="00E667F7"/>
    <w:rsid w:val="00E808B4"/>
    <w:rsid w:val="00EB2185"/>
    <w:rsid w:val="00EF0109"/>
    <w:rsid w:val="00F6578F"/>
    <w:rsid w:val="00FA02BD"/>
    <w:rsid w:val="00FB50CC"/>
    <w:rsid w:val="00F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F54B9FC"/>
  <w15:chartTrackingRefBased/>
  <w15:docId w15:val="{292090D2-6175-4EF3-A499-2D10B554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31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5800"/>
    <w:pPr>
      <w:keepNext/>
      <w:autoSpaceDE w:val="0"/>
      <w:autoSpaceDN w:val="0"/>
      <w:spacing w:after="0" w:line="240" w:lineRule="auto"/>
      <w:outlineLvl w:val="0"/>
    </w:pPr>
    <w:rPr>
      <w:rFonts w:ascii="Arial" w:hAnsi="Arial" w:cs="Arial Narrow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5800"/>
    <w:pPr>
      <w:keepNext/>
      <w:autoSpaceDE w:val="0"/>
      <w:autoSpaceDN w:val="0"/>
      <w:spacing w:after="0" w:line="240" w:lineRule="auto"/>
      <w:outlineLvl w:val="1"/>
    </w:pPr>
    <w:rPr>
      <w:rFonts w:ascii="Arial" w:hAnsi="Arial" w:cs="Arial Narrow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6B5800"/>
    <w:rPr>
      <w:rFonts w:ascii="Arial" w:hAnsi="Arial" w:cs="Arial Narrow"/>
      <w:b/>
      <w:bCs/>
      <w:sz w:val="24"/>
      <w:szCs w:val="24"/>
    </w:rPr>
  </w:style>
  <w:style w:type="character" w:customStyle="1" w:styleId="Heading2Char">
    <w:name w:val="Heading 2 Char"/>
    <w:link w:val="Heading2"/>
    <w:uiPriority w:val="99"/>
    <w:rsid w:val="006B5800"/>
    <w:rPr>
      <w:rFonts w:ascii="Arial" w:hAnsi="Arial" w:cs="Arial Narrow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2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2BD"/>
  </w:style>
  <w:style w:type="paragraph" w:styleId="Footer">
    <w:name w:val="footer"/>
    <w:basedOn w:val="Normal"/>
    <w:link w:val="FooterChar"/>
    <w:uiPriority w:val="99"/>
    <w:unhideWhenUsed/>
    <w:rsid w:val="00FA0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2BD"/>
  </w:style>
  <w:style w:type="paragraph" w:customStyle="1" w:styleId="Default">
    <w:name w:val="Default"/>
    <w:rsid w:val="00E36B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5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01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16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6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16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30B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56A94D95B08479AD20837ECF8B59F" ma:contentTypeVersion="458" ma:contentTypeDescription="Create a new document." ma:contentTypeScope="" ma:versionID="2e3bb240b7dcd8f2b14166db505fd8ef">
  <xsd:schema xmlns:xsd="http://www.w3.org/2001/XMLSchema" xmlns:xs="http://www.w3.org/2001/XMLSchema" xmlns:p="http://schemas.microsoft.com/office/2006/metadata/properties" xmlns:ns2="64f7f1dc-3328-4f46-ba22-b2d63c82e656" xmlns:ns3="7740413c-3f0b-4a15-953b-433949906071" xmlns:ns4="bcbf4f89-b034-4475-ba95-339e9ec68917" targetNamespace="http://schemas.microsoft.com/office/2006/metadata/properties" ma:root="true" ma:fieldsID="2af53db4e318c0257fe4a17a7b9f53b6" ns2:_="" ns3:_="" ns4:_="">
    <xsd:import namespace="64f7f1dc-3328-4f46-ba22-b2d63c82e656"/>
    <xsd:import namespace="7740413c-3f0b-4a15-953b-433949906071"/>
    <xsd:import namespace="bcbf4f89-b034-4475-ba95-339e9ec689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7f1dc-3328-4f46-ba22-b2d63c82e6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b3123e34-25f6-40f8-a74d-a16613404128}" ma:internalName="TaxCatchAll" ma:showField="CatchAllData" ma:web="64f7f1dc-3328-4f46-ba22-b2d63c82e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0413c-3f0b-4a15-953b-433949906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436f83b-a391-4ca2-b189-912209a85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f4f89-b034-4475-ba95-339e9ec68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40413c-3f0b-4a15-953b-433949906071">
      <Terms xmlns="http://schemas.microsoft.com/office/infopath/2007/PartnerControls"/>
    </lcf76f155ced4ddcb4097134ff3c332f>
    <TaxCatchAll xmlns="64f7f1dc-3328-4f46-ba22-b2d63c82e656"/>
  </documentManagement>
</p:properties>
</file>

<file path=customXml/itemProps1.xml><?xml version="1.0" encoding="utf-8"?>
<ds:datastoreItem xmlns:ds="http://schemas.openxmlformats.org/officeDocument/2006/customXml" ds:itemID="{639E5F84-EE5B-499D-9CBE-06A3F0ED5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A3D02-3B9C-495B-841A-2ECF9E3C60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140FFD-48CC-487B-82D2-A89BF9F0590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1D89FED-4269-4D83-AF7B-D52368E44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7f1dc-3328-4f46-ba22-b2d63c82e656"/>
    <ds:schemaRef ds:uri="7740413c-3f0b-4a15-953b-433949906071"/>
    <ds:schemaRef ds:uri="bcbf4f89-b034-4475-ba95-339e9ec68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12C7FC-D912-494A-9463-6DFE016BF614}">
  <ds:schemaRefs>
    <ds:schemaRef ds:uri="bcbf4f89-b034-4475-ba95-339e9ec68917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64f7f1dc-3328-4f46-ba22-b2d63c82e656"/>
    <ds:schemaRef ds:uri="http://schemas.openxmlformats.org/package/2006/metadata/core-properties"/>
    <ds:schemaRef ds:uri="7740413c-3f0b-4a15-953b-43394990607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 Unlimited Global Solutions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Espinoza</dc:creator>
  <cp:keywords/>
  <cp:lastModifiedBy>Michele Roellig</cp:lastModifiedBy>
  <cp:revision>2</cp:revision>
  <dcterms:created xsi:type="dcterms:W3CDTF">2025-07-02T16:11:00Z</dcterms:created>
  <dcterms:modified xsi:type="dcterms:W3CDTF">2025-07-02T16:11:00Z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Steffin Johnson</vt:lpwstr>
  </property>
  <property fmtid="{D5CDD505-2E9C-101B-9397-08002B2CF9AE}" pid="3" name="Order">
    <vt:lpwstr>1737200.00000000</vt:lpwstr>
  </property>
  <property fmtid="{D5CDD505-2E9C-101B-9397-08002B2CF9AE}" pid="4" name="display_urn:schemas-microsoft-com:office:office#Author">
    <vt:lpwstr>Steffin Johnson</vt:lpwstr>
  </property>
  <property fmtid="{D5CDD505-2E9C-101B-9397-08002B2CF9AE}" pid="5" name="Comments">
    <vt:lpwstr/>
  </property>
</Properties>
</file>